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26" w:rsidRPr="00386926" w:rsidRDefault="00386926" w:rsidP="00921FF5">
      <w:pPr>
        <w:jc w:val="center"/>
      </w:pPr>
    </w:p>
    <w:p w:rsidR="00386926" w:rsidRPr="00386926" w:rsidRDefault="006B55C8" w:rsidP="00921FF5">
      <w:pPr>
        <w:jc w:val="center"/>
      </w:pPr>
      <w:r>
        <w:rPr>
          <w:noProof/>
        </w:rPr>
        <w:drawing>
          <wp:inline distT="0" distB="0" distL="0" distR="0" wp14:anchorId="2E7983D5">
            <wp:extent cx="48577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C4" w:rsidRPr="00386926" w:rsidRDefault="007D23C4" w:rsidP="00921FF5">
      <w:pPr>
        <w:jc w:val="center"/>
      </w:pPr>
      <w:r w:rsidRPr="00386926">
        <w:t>МЕСТНАЯ АДМИНИСТРАЦИЯ</w:t>
      </w:r>
    </w:p>
    <w:p w:rsidR="007D23C4" w:rsidRPr="00386926" w:rsidRDefault="007D23C4" w:rsidP="00921FF5">
      <w:pPr>
        <w:jc w:val="center"/>
      </w:pPr>
      <w:r w:rsidRPr="00386926">
        <w:t xml:space="preserve">МУНИЦИПАЛЬНОГО ОБРАЗОВАНИЯ </w:t>
      </w:r>
    </w:p>
    <w:p w:rsidR="007D23C4" w:rsidRPr="00386926" w:rsidRDefault="007D23C4" w:rsidP="00921FF5">
      <w:pPr>
        <w:jc w:val="center"/>
      </w:pPr>
      <w:r w:rsidRPr="00386926">
        <w:t>НИЗИНСКОЕ СЕЛЬСКОЕ ПОСЕЛЕНИЕ</w:t>
      </w:r>
    </w:p>
    <w:p w:rsidR="007D23C4" w:rsidRPr="00386926" w:rsidRDefault="007D23C4" w:rsidP="00921FF5">
      <w:pPr>
        <w:jc w:val="center"/>
      </w:pPr>
      <w:r w:rsidRPr="00386926">
        <w:t>МУНИЦИПАЛЬНОГО ОБРАЗОВАНИЯ</w:t>
      </w:r>
    </w:p>
    <w:p w:rsidR="007D23C4" w:rsidRPr="00386926" w:rsidRDefault="007D23C4" w:rsidP="00921FF5">
      <w:pPr>
        <w:jc w:val="center"/>
      </w:pPr>
      <w:r w:rsidRPr="00386926">
        <w:t xml:space="preserve">ЛОМОНОСОВСКИЙ МУНИЦИПАЛЬНЫЙ РАЙОН </w:t>
      </w:r>
    </w:p>
    <w:p w:rsidR="007D23C4" w:rsidRPr="00386926" w:rsidRDefault="007D23C4" w:rsidP="00921FF5">
      <w:pPr>
        <w:jc w:val="center"/>
      </w:pPr>
      <w:r w:rsidRPr="00386926">
        <w:t>ЛЕНИНГРАДСКОЙ ОБЛАСТИ</w:t>
      </w:r>
    </w:p>
    <w:p w:rsidR="007D23C4" w:rsidRPr="00386926" w:rsidRDefault="007D23C4" w:rsidP="00921FF5">
      <w:pPr>
        <w:spacing w:before="360"/>
        <w:jc w:val="center"/>
        <w:rPr>
          <w:b/>
          <w:bCs/>
          <w:spacing w:val="60"/>
        </w:rPr>
      </w:pPr>
      <w:r w:rsidRPr="00386926">
        <w:rPr>
          <w:b/>
          <w:bCs/>
          <w:spacing w:val="60"/>
        </w:rPr>
        <w:t>ПОСТАНОВЛЕНИЕ</w:t>
      </w:r>
    </w:p>
    <w:p w:rsidR="007D23C4" w:rsidRPr="00386926" w:rsidRDefault="007D23C4" w:rsidP="00921FF5">
      <w:pPr>
        <w:spacing w:before="360"/>
        <w:rPr>
          <w:b/>
          <w:bCs/>
        </w:rPr>
      </w:pPr>
      <w:r w:rsidRPr="00386926">
        <w:rPr>
          <w:b/>
          <w:bCs/>
        </w:rPr>
        <w:t xml:space="preserve">от </w:t>
      </w:r>
      <w:r w:rsidR="00271741">
        <w:rPr>
          <w:b/>
          <w:bCs/>
        </w:rPr>
        <w:t>27.12.2021</w:t>
      </w:r>
      <w:r w:rsidRPr="00386926">
        <w:rPr>
          <w:b/>
          <w:bCs/>
        </w:rPr>
        <w:t xml:space="preserve">  г.                                                                                                                № </w:t>
      </w:r>
      <w:r w:rsidR="00271741">
        <w:rPr>
          <w:b/>
          <w:bCs/>
        </w:rPr>
        <w:t>601</w:t>
      </w:r>
    </w:p>
    <w:p w:rsidR="007D23C4" w:rsidRPr="00386926" w:rsidRDefault="007D23C4" w:rsidP="00921FF5">
      <w:pPr>
        <w:ind w:left="5220"/>
        <w:jc w:val="center"/>
      </w:pPr>
    </w:p>
    <w:tbl>
      <w:tblPr>
        <w:tblW w:w="8931" w:type="dxa"/>
        <w:tblInd w:w="675" w:type="dxa"/>
        <w:tblLook w:val="0000" w:firstRow="0" w:lastRow="0" w:firstColumn="0" w:lastColumn="0" w:noHBand="0" w:noVBand="0"/>
      </w:tblPr>
      <w:tblGrid>
        <w:gridCol w:w="8931"/>
      </w:tblGrid>
      <w:tr w:rsidR="007D23C4" w:rsidRPr="00386926" w:rsidTr="00E428A3">
        <w:trPr>
          <w:trHeight w:val="1368"/>
        </w:trPr>
        <w:tc>
          <w:tcPr>
            <w:tcW w:w="8931" w:type="dxa"/>
            <w:vAlign w:val="center"/>
          </w:tcPr>
          <w:p w:rsidR="00E428A3" w:rsidRDefault="006437DD" w:rsidP="00E428A3">
            <w:pPr>
              <w:jc w:val="center"/>
              <w:rPr>
                <w:b/>
              </w:rPr>
            </w:pPr>
            <w:r w:rsidRPr="00386926">
              <w:rPr>
                <w:b/>
              </w:rPr>
              <w:t xml:space="preserve">Об утверждении </w:t>
            </w:r>
            <w:r w:rsidR="007D23C4" w:rsidRPr="00386926">
              <w:rPr>
                <w:b/>
              </w:rPr>
              <w:t xml:space="preserve"> муниципальн</w:t>
            </w:r>
            <w:r w:rsidRPr="00386926">
              <w:rPr>
                <w:b/>
              </w:rPr>
              <w:t>ой</w:t>
            </w:r>
            <w:r w:rsidR="007D23C4" w:rsidRPr="00386926">
              <w:rPr>
                <w:b/>
              </w:rPr>
              <w:t xml:space="preserve"> программ</w:t>
            </w:r>
            <w:r w:rsidRPr="00386926">
              <w:rPr>
                <w:b/>
              </w:rPr>
              <w:t>ы</w:t>
            </w:r>
            <w:r w:rsidR="00E428A3">
              <w:rPr>
                <w:b/>
              </w:rPr>
              <w:t xml:space="preserve"> муниципального образования Низинское сельское поселение муниципального образования </w:t>
            </w:r>
          </w:p>
          <w:p w:rsidR="006437DD" w:rsidRPr="00386926" w:rsidRDefault="00E428A3" w:rsidP="00E428A3">
            <w:pPr>
              <w:jc w:val="center"/>
              <w:rPr>
                <w:b/>
              </w:rPr>
            </w:pPr>
            <w:r>
              <w:rPr>
                <w:b/>
              </w:rPr>
              <w:t xml:space="preserve">Ломоносовский </w:t>
            </w:r>
            <w:bookmarkStart w:id="0" w:name="_GoBack"/>
            <w:bookmarkEnd w:id="0"/>
            <w:r>
              <w:rPr>
                <w:b/>
              </w:rPr>
              <w:t xml:space="preserve">муниципальный район Ленинградской области </w:t>
            </w:r>
          </w:p>
          <w:p w:rsidR="00E428A3" w:rsidRDefault="007D23C4" w:rsidP="00386926">
            <w:pPr>
              <w:jc w:val="center"/>
              <w:rPr>
                <w:b/>
                <w:bCs/>
              </w:rPr>
            </w:pPr>
            <w:r w:rsidRPr="00386926">
              <w:rPr>
                <w:b/>
              </w:rPr>
              <w:t xml:space="preserve"> </w:t>
            </w:r>
            <w:r w:rsidR="00E428A3">
              <w:rPr>
                <w:b/>
                <w:bCs/>
              </w:rPr>
              <w:t>«</w:t>
            </w:r>
            <w:r w:rsidR="00E428A3" w:rsidRPr="00E428A3">
              <w:rPr>
                <w:b/>
                <w:bCs/>
              </w:rPr>
              <w:t xml:space="preserve">Содержание и ремонт объектов жилищного фонда </w:t>
            </w:r>
          </w:p>
          <w:p w:rsidR="007D23C4" w:rsidRPr="00386926" w:rsidRDefault="00E428A3" w:rsidP="00E428A3">
            <w:pPr>
              <w:jc w:val="center"/>
              <w:rPr>
                <w:b/>
                <w:bCs/>
              </w:rPr>
            </w:pPr>
            <w:r w:rsidRPr="00E428A3">
              <w:rPr>
                <w:b/>
                <w:bCs/>
              </w:rPr>
              <w:t>в МО Низинское сельское поселение</w:t>
            </w:r>
            <w:r>
              <w:rPr>
                <w:b/>
                <w:bCs/>
              </w:rPr>
              <w:t>»</w:t>
            </w:r>
          </w:p>
        </w:tc>
      </w:tr>
    </w:tbl>
    <w:p w:rsidR="007D23C4" w:rsidRPr="00386926" w:rsidRDefault="007D23C4" w:rsidP="00921FF5">
      <w:pPr>
        <w:ind w:firstLine="708"/>
        <w:jc w:val="both"/>
      </w:pPr>
    </w:p>
    <w:p w:rsidR="007D23C4" w:rsidRPr="00386926" w:rsidRDefault="007D23C4" w:rsidP="00921FF5">
      <w:pPr>
        <w:jc w:val="both"/>
      </w:pPr>
    </w:p>
    <w:p w:rsidR="007D23C4" w:rsidRPr="00386926" w:rsidRDefault="007D23C4" w:rsidP="00AF6DF2">
      <w:pPr>
        <w:ind w:firstLine="708"/>
        <w:jc w:val="both"/>
      </w:pPr>
      <w:r w:rsidRPr="00386926">
        <w:t xml:space="preserve">В соответствии  с положениями  федерального  закона Российской Федерации от 06 октября 2003г.  № 131-ФЗ «Об общих принципах организации местного самоуправления в Российской Федерации» (с изменениями), Гражданского кодекса Российской Федерации, Бюджетного кодекса Российской Федерации ст.179, Устава МО Низинское сельское поселение, </w:t>
      </w:r>
      <w:r w:rsidR="00271741">
        <w:t xml:space="preserve">местная администрация МО Низинское сельское поселение </w:t>
      </w:r>
    </w:p>
    <w:p w:rsidR="007D23C4" w:rsidRPr="00386926" w:rsidRDefault="007D23C4" w:rsidP="00AF6DF2">
      <w:pPr>
        <w:ind w:firstLine="708"/>
        <w:jc w:val="both"/>
      </w:pPr>
    </w:p>
    <w:p w:rsidR="007D23C4" w:rsidRPr="00386926" w:rsidRDefault="007D23C4" w:rsidP="00AF6DF2">
      <w:pPr>
        <w:jc w:val="center"/>
      </w:pPr>
      <w:r w:rsidRPr="00386926">
        <w:t xml:space="preserve">П О С Т А Н О В Л Я </w:t>
      </w:r>
      <w:r w:rsidR="00271741">
        <w:t>Е Т</w:t>
      </w:r>
      <w:r w:rsidRPr="00386926">
        <w:t>:</w:t>
      </w:r>
    </w:p>
    <w:p w:rsidR="007D23C4" w:rsidRPr="00386926" w:rsidRDefault="007D23C4" w:rsidP="00AF6DF2">
      <w:pPr>
        <w:jc w:val="center"/>
      </w:pPr>
    </w:p>
    <w:p w:rsidR="007D23C4" w:rsidRPr="00386926" w:rsidRDefault="006437DD" w:rsidP="00E90E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386926">
        <w:t>Утвер</w:t>
      </w:r>
      <w:r w:rsidR="00386926">
        <w:t>д</w:t>
      </w:r>
      <w:r w:rsidRPr="00386926">
        <w:t>ить</w:t>
      </w:r>
      <w:r w:rsidR="007D23C4" w:rsidRPr="00386926">
        <w:t xml:space="preserve"> муниципальную программу </w:t>
      </w:r>
      <w:r w:rsidR="007D23C4" w:rsidRPr="00386926">
        <w:rPr>
          <w:b/>
        </w:rPr>
        <w:t xml:space="preserve"> </w:t>
      </w:r>
      <w:r w:rsidR="00386926" w:rsidRPr="00386926"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</w:t>
      </w:r>
      <w:r w:rsidR="00E90EB4">
        <w:t>Содержание и ремонт объектов жилищного фонда в МО Низинское сельское поселение</w:t>
      </w:r>
      <w:r w:rsidR="00386926" w:rsidRPr="00386926">
        <w:t>»</w:t>
      </w:r>
      <w:r w:rsidR="007D23C4" w:rsidRPr="00386926">
        <w:t xml:space="preserve"> согласно приложению к настоящему Постановлению.</w:t>
      </w:r>
    </w:p>
    <w:p w:rsidR="007D23C4" w:rsidRDefault="007D23C4" w:rsidP="008D1392">
      <w:pPr>
        <w:numPr>
          <w:ilvl w:val="0"/>
          <w:numId w:val="3"/>
        </w:numPr>
        <w:jc w:val="both"/>
      </w:pPr>
      <w:r w:rsidRPr="00386926">
        <w:t xml:space="preserve">Установить сроки реализации муниципальной программы </w:t>
      </w:r>
      <w:r w:rsidR="00386926">
        <w:t>2022-2024 годы</w:t>
      </w:r>
      <w:r w:rsidRPr="00386926">
        <w:t>.</w:t>
      </w:r>
    </w:p>
    <w:p w:rsidR="00386926" w:rsidRPr="00386926" w:rsidRDefault="00386926" w:rsidP="008D1392">
      <w:pPr>
        <w:numPr>
          <w:ilvl w:val="0"/>
          <w:numId w:val="3"/>
        </w:numPr>
        <w:jc w:val="both"/>
      </w:pPr>
      <w:r>
        <w:t>Считать утратившим силу постановление местной администрации МО Низинское сельское поселение от 28.01.2021 г. № 2</w:t>
      </w:r>
      <w:r w:rsidR="00E428A3">
        <w:t>3</w:t>
      </w:r>
      <w:r>
        <w:t xml:space="preserve"> с момента вступления в силу настоящего постановления.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Настоящее Постановление вступает в силу в день официального опубликования (обнародования).</w:t>
      </w:r>
    </w:p>
    <w:p w:rsidR="007D23C4" w:rsidRPr="00386926" w:rsidRDefault="007D23C4" w:rsidP="008D1392">
      <w:pPr>
        <w:numPr>
          <w:ilvl w:val="0"/>
          <w:numId w:val="3"/>
        </w:numPr>
        <w:jc w:val="both"/>
      </w:pPr>
      <w:r w:rsidRPr="00386926">
        <w:t>Контроль исполнения настоящего Постановления оставляю за собой.</w:t>
      </w:r>
    </w:p>
    <w:p w:rsidR="007D23C4" w:rsidRPr="00386926" w:rsidRDefault="007D23C4" w:rsidP="008D1392">
      <w:pPr>
        <w:ind w:firstLine="708"/>
        <w:jc w:val="both"/>
      </w:pPr>
    </w:p>
    <w:p w:rsidR="007D23C4" w:rsidRPr="00386926" w:rsidRDefault="007D23C4" w:rsidP="008D1392">
      <w:pPr>
        <w:ind w:firstLine="708"/>
        <w:jc w:val="both"/>
      </w:pPr>
    </w:p>
    <w:p w:rsidR="007D23C4" w:rsidRPr="00386926" w:rsidRDefault="007D23C4" w:rsidP="008D1392">
      <w:pPr>
        <w:ind w:firstLine="708"/>
        <w:jc w:val="both"/>
      </w:pPr>
      <w:r w:rsidRPr="00386926">
        <w:t>Глава местной администрации</w:t>
      </w:r>
    </w:p>
    <w:p w:rsidR="007D23C4" w:rsidRPr="00386926" w:rsidRDefault="007D23C4" w:rsidP="008D1392">
      <w:pPr>
        <w:ind w:firstLine="708"/>
        <w:jc w:val="both"/>
      </w:pPr>
      <w:r w:rsidRPr="00386926">
        <w:t>МО Низинское сельское поселение</w:t>
      </w:r>
      <w:r w:rsidRPr="00386926">
        <w:tab/>
      </w:r>
      <w:r w:rsidRPr="00386926">
        <w:tab/>
      </w:r>
      <w:r w:rsidRPr="00386926">
        <w:tab/>
      </w:r>
      <w:r w:rsidRPr="00386926">
        <w:tab/>
        <w:t>Е.В. Клухина</w:t>
      </w:r>
    </w:p>
    <w:p w:rsidR="007D23C4" w:rsidRPr="00386926" w:rsidRDefault="007D23C4" w:rsidP="00AF6DF2">
      <w:pPr>
        <w:ind w:firstLine="708"/>
        <w:jc w:val="both"/>
        <w:rPr>
          <w:b/>
        </w:rPr>
      </w:pPr>
    </w:p>
    <w:p w:rsidR="007D23C4" w:rsidRPr="00386926" w:rsidRDefault="007D23C4" w:rsidP="00921FF5">
      <w:pPr>
        <w:jc w:val="center"/>
        <w:rPr>
          <w:b/>
          <w:noProof/>
          <w:sz w:val="32"/>
        </w:rPr>
      </w:pPr>
    </w:p>
    <w:p w:rsidR="007D23C4" w:rsidRPr="00386926" w:rsidRDefault="007D23C4" w:rsidP="00F87D63">
      <w:pPr>
        <w:pStyle w:val="ConsPlusTitle"/>
        <w:widowControl/>
        <w:jc w:val="center"/>
        <w:rPr>
          <w:sz w:val="28"/>
          <w:szCs w:val="28"/>
        </w:rPr>
      </w:pP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lastRenderedPageBreak/>
        <w:t xml:space="preserve">Приложение </w:t>
      </w: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>к Постановлению местной администрации</w:t>
      </w: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МО Низинское сельское поселение </w:t>
      </w:r>
    </w:p>
    <w:p w:rsidR="007D23C4" w:rsidRPr="00386926" w:rsidRDefault="007D23C4" w:rsidP="00097512">
      <w:pPr>
        <w:jc w:val="right"/>
        <w:rPr>
          <w:b/>
        </w:rPr>
      </w:pPr>
      <w:r w:rsidRPr="00386926">
        <w:rPr>
          <w:b/>
        </w:rPr>
        <w:t xml:space="preserve">от </w:t>
      </w:r>
      <w:r w:rsidR="00271741">
        <w:rPr>
          <w:b/>
        </w:rPr>
        <w:t>27.12.2021</w:t>
      </w:r>
      <w:r w:rsidRPr="00386926">
        <w:rPr>
          <w:b/>
        </w:rPr>
        <w:t xml:space="preserve"> года № </w:t>
      </w:r>
      <w:r w:rsidR="00271741">
        <w:rPr>
          <w:b/>
        </w:rPr>
        <w:t>601</w:t>
      </w:r>
    </w:p>
    <w:p w:rsidR="00386926" w:rsidRDefault="00386926" w:rsidP="00F87D63">
      <w:pPr>
        <w:pStyle w:val="ConsPlusTitle"/>
        <w:widowControl/>
        <w:jc w:val="center"/>
        <w:rPr>
          <w:sz w:val="28"/>
          <w:szCs w:val="28"/>
        </w:rPr>
      </w:pPr>
    </w:p>
    <w:p w:rsidR="00386926" w:rsidRDefault="00386926" w:rsidP="00F87D63">
      <w:pPr>
        <w:pStyle w:val="ConsPlusTitle"/>
        <w:widowControl/>
        <w:jc w:val="center"/>
        <w:rPr>
          <w:sz w:val="28"/>
          <w:szCs w:val="28"/>
        </w:rPr>
      </w:pPr>
    </w:p>
    <w:p w:rsidR="007D23C4" w:rsidRPr="00443FCD" w:rsidRDefault="00386926" w:rsidP="00F87D63">
      <w:pPr>
        <w:pStyle w:val="ConsPlusTitle"/>
        <w:widowControl/>
        <w:jc w:val="center"/>
      </w:pPr>
      <w:r w:rsidRPr="00443FCD">
        <w:t>Муниципальная программа</w:t>
      </w:r>
    </w:p>
    <w:p w:rsidR="00386926" w:rsidRDefault="00386926" w:rsidP="00F87D63">
      <w:pPr>
        <w:pStyle w:val="ConsPlusTitle"/>
        <w:widowControl/>
        <w:jc w:val="center"/>
      </w:pPr>
      <w:r w:rsidRPr="00443FCD">
        <w:t xml:space="preserve">муниципального образования Низинское сельское поселение муниципального образования Ломоносовский муниципальный район Ленинградской области </w:t>
      </w:r>
    </w:p>
    <w:p w:rsidR="00E428A3" w:rsidRPr="00443FCD" w:rsidRDefault="00E428A3" w:rsidP="00F87D63">
      <w:pPr>
        <w:pStyle w:val="ConsPlusTitle"/>
        <w:widowControl/>
        <w:jc w:val="center"/>
      </w:pPr>
    </w:p>
    <w:p w:rsidR="00386926" w:rsidRDefault="00E428A3" w:rsidP="00E428A3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E428A3">
        <w:rPr>
          <w:b/>
          <w:bCs/>
        </w:rPr>
        <w:t>«Содержание и ремонт объектов жилищного фонда в МО Низинское сельское поселение»</w:t>
      </w:r>
    </w:p>
    <w:p w:rsidR="00E428A3" w:rsidRPr="00E428A3" w:rsidRDefault="00E428A3" w:rsidP="00E428A3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7D23C4" w:rsidRDefault="007D23C4" w:rsidP="0038692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86926">
        <w:rPr>
          <w:b/>
        </w:rPr>
        <w:t xml:space="preserve">Паспорт муниципальной программы </w:t>
      </w:r>
    </w:p>
    <w:p w:rsidR="00386926" w:rsidRDefault="00386926" w:rsidP="00386926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386926" w:rsidRPr="00386926" w:rsidTr="005578CE">
        <w:trPr>
          <w:trHeight w:val="8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2022-2024 годы</w:t>
            </w:r>
          </w:p>
        </w:tc>
      </w:tr>
      <w:tr w:rsidR="00386926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6" w:rsidRPr="00386926" w:rsidRDefault="00E428A3" w:rsidP="00E428A3">
            <w:pPr>
              <w:autoSpaceDE w:val="0"/>
              <w:autoSpaceDN w:val="0"/>
              <w:adjustRightInd w:val="0"/>
            </w:pPr>
            <w:r>
              <w:t>М</w:t>
            </w:r>
            <w:r w:rsidR="005578CE" w:rsidRPr="005578CE">
              <w:t xml:space="preserve">естная администрация </w:t>
            </w:r>
            <w:r>
              <w:t xml:space="preserve">муниципального образования </w:t>
            </w:r>
            <w:r w:rsidR="005578CE" w:rsidRPr="005578CE">
              <w:t xml:space="preserve"> Низинское сельское поселение</w:t>
            </w:r>
            <w:r>
              <w:t xml:space="preserve"> муниципального образования Ломоносовский муниципальный район Ленинградской области</w:t>
            </w:r>
          </w:p>
        </w:tc>
      </w:tr>
      <w:tr w:rsidR="005578CE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A3" w:rsidRPr="00E428A3" w:rsidRDefault="00E428A3" w:rsidP="00E428A3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3">
              <w:rPr>
                <w:rFonts w:ascii="Times New Roman" w:hAnsi="Times New Roman" w:cs="Times New Roman"/>
                <w:sz w:val="24"/>
                <w:szCs w:val="24"/>
              </w:rPr>
              <w:t>модернизация и капитальный ремонт объектов коммунальной инфраструктуры с высоким уровнем износа;</w:t>
            </w:r>
          </w:p>
          <w:p w:rsidR="00E428A3" w:rsidRPr="00E428A3" w:rsidRDefault="00E428A3" w:rsidP="00E428A3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коммунальной инфраструктурой;</w:t>
            </w:r>
          </w:p>
          <w:p w:rsidR="005578CE" w:rsidRPr="00B1027E" w:rsidRDefault="00E428A3" w:rsidP="00B1027E">
            <w:pPr>
              <w:pStyle w:val="ConsPlusNormal0"/>
              <w:numPr>
                <w:ilvl w:val="0"/>
                <w:numId w:val="4"/>
              </w:num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A3">
              <w:rPr>
                <w:rFonts w:ascii="Times New Roman" w:hAnsi="Times New Roman" w:cs="Times New Roman"/>
                <w:sz w:val="24"/>
                <w:szCs w:val="24"/>
              </w:rPr>
              <w:t>улучшение условий проживания в жилищном фонде</w:t>
            </w:r>
            <w:r w:rsidR="00B102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6926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Задачи 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6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Pr="005578CE">
              <w:t xml:space="preserve"> по </w:t>
            </w:r>
            <w:r w:rsidR="00B1027E" w:rsidRPr="00B1027E">
              <w:rPr>
                <w:b/>
              </w:rPr>
              <w:t>оплате взносов на капитальный ремонт и начислений соцнайма, коммунальных платежей за муниципальный жилищный фонд</w:t>
            </w:r>
            <w:r>
              <w:t>;</w:t>
            </w:r>
          </w:p>
          <w:p w:rsidR="005578CE" w:rsidRPr="00386926" w:rsidRDefault="005578CE" w:rsidP="005578C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осуществление м</w:t>
            </w:r>
            <w:r w:rsidRPr="005578CE">
              <w:t>ероприяти</w:t>
            </w:r>
            <w:r>
              <w:t>й</w:t>
            </w:r>
            <w:r w:rsidRPr="005578CE">
              <w:t xml:space="preserve"> </w:t>
            </w:r>
            <w:r w:rsidR="00B1027E" w:rsidRPr="00B1027E">
              <w:rPr>
                <w:b/>
              </w:rPr>
              <w:t>проведению капитального ремонта муниципального жилищного фонда</w:t>
            </w:r>
            <w:r>
              <w:t>.</w:t>
            </w:r>
          </w:p>
        </w:tc>
      </w:tr>
      <w:tr w:rsidR="005578CE" w:rsidRPr="00386926" w:rsidTr="00386926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8CE" w:rsidRPr="00386926" w:rsidRDefault="005578CE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7E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 xml:space="preserve">улучшение условий комфортного проживания населения; </w:t>
            </w:r>
          </w:p>
          <w:p w:rsidR="00B1027E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обеспечение сохранности многоквартирных домов;</w:t>
            </w:r>
          </w:p>
          <w:p w:rsidR="00B1027E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повышение эффективности эксплуатации зданий;</w:t>
            </w:r>
          </w:p>
          <w:p w:rsidR="00B1027E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улучшение внешнего  эстетического вида жилых зданий;</w:t>
            </w:r>
          </w:p>
          <w:p w:rsidR="005578CE" w:rsidRPr="00386926" w:rsidRDefault="00B1027E" w:rsidP="00B1027E">
            <w:pPr>
              <w:numPr>
                <w:ilvl w:val="0"/>
                <w:numId w:val="6"/>
              </w:numPr>
              <w:spacing w:line="120" w:lineRule="atLeast"/>
              <w:jc w:val="both"/>
            </w:pPr>
            <w:r>
              <w:t>увеличение надежности функционирования систем инженерно–технического обеспечения за счет  снижения  потери ресурсов внутри дома</w:t>
            </w:r>
            <w:r w:rsidR="005578CE" w:rsidRPr="00386926">
              <w:t>.</w:t>
            </w:r>
          </w:p>
        </w:tc>
      </w:tr>
      <w:tr w:rsidR="00386926" w:rsidRPr="00386926" w:rsidTr="00386926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:rsidTr="00386926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Отсутствуют</w:t>
            </w:r>
          </w:p>
        </w:tc>
      </w:tr>
      <w:tr w:rsidR="00386926" w:rsidRPr="00386926" w:rsidTr="00386926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 xml:space="preserve">Средства местного бюджета муниципального образования Низинское сельское поселение муниципального образования Ломоносовский муниципальный район Ленинградской области (далее – средства местного бюджета) </w:t>
            </w:r>
          </w:p>
          <w:p w:rsidR="00386926" w:rsidRPr="00A22247" w:rsidRDefault="00A907B8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2022г. – 701,8</w:t>
            </w:r>
            <w:r w:rsidR="00386926" w:rsidRPr="00A22247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A22247" w:rsidRDefault="00A907B8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2023г. – 727,5</w:t>
            </w:r>
            <w:r w:rsidR="00386926" w:rsidRPr="00A22247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2024г.</w:t>
            </w:r>
            <w:r w:rsidR="00A907B8" w:rsidRPr="00A22247">
              <w:rPr>
                <w:rFonts w:eastAsia="Courier New"/>
                <w:color w:val="000000"/>
              </w:rPr>
              <w:t xml:space="preserve"> – 748,7</w:t>
            </w:r>
            <w:r w:rsidRPr="00A22247">
              <w:rPr>
                <w:rFonts w:eastAsia="Courier New"/>
                <w:color w:val="000000"/>
              </w:rPr>
              <w:t xml:space="preserve"> тыс. рублей;</w:t>
            </w:r>
            <w:r w:rsidRPr="00386926">
              <w:rPr>
                <w:rFonts w:eastAsia="Courier New"/>
                <w:color w:val="000000"/>
              </w:rPr>
              <w:t xml:space="preserve"> 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Средства областного бюджета Ленинградской области (далее – средства областного бюджета)</w:t>
            </w:r>
          </w:p>
          <w:p w:rsidR="00386926" w:rsidRPr="00A22247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2022г. – 0 тыс. рублей;</w:t>
            </w:r>
          </w:p>
          <w:p w:rsidR="00386926" w:rsidRPr="00A22247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2023г. – 0 тыс. рублей;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2024г. – 0 тыс. рублей;</w:t>
            </w: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</w:p>
          <w:p w:rsidR="00386926" w:rsidRPr="00386926" w:rsidRDefault="00386926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386926">
              <w:rPr>
                <w:rFonts w:eastAsia="Courier New"/>
                <w:color w:val="000000"/>
              </w:rPr>
              <w:t>Общий объем бюджетных ассигнований</w:t>
            </w:r>
          </w:p>
          <w:p w:rsidR="00386926" w:rsidRPr="00A22247" w:rsidRDefault="00A907B8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2022г. –701,8</w:t>
            </w:r>
            <w:r w:rsidR="00386926" w:rsidRPr="00A22247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A22247" w:rsidRDefault="00A907B8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2023г. – 727,5</w:t>
            </w:r>
            <w:r w:rsidR="00386926" w:rsidRPr="00A22247">
              <w:rPr>
                <w:rFonts w:eastAsia="Courier New"/>
                <w:color w:val="000000"/>
              </w:rPr>
              <w:t xml:space="preserve"> тыс. рублей;</w:t>
            </w:r>
          </w:p>
          <w:p w:rsidR="00386926" w:rsidRPr="00386926" w:rsidRDefault="00A907B8" w:rsidP="00386926">
            <w:pPr>
              <w:widowControl w:val="0"/>
              <w:autoSpaceDE w:val="0"/>
              <w:autoSpaceDN w:val="0"/>
              <w:adjustRightInd w:val="0"/>
              <w:ind w:right="23"/>
              <w:rPr>
                <w:rFonts w:eastAsia="Courier New"/>
                <w:color w:val="000000"/>
              </w:rPr>
            </w:pPr>
            <w:r w:rsidRPr="00A22247">
              <w:rPr>
                <w:rFonts w:eastAsia="Courier New"/>
                <w:color w:val="000000"/>
              </w:rPr>
              <w:t>2024г. – 748,7</w:t>
            </w:r>
            <w:r w:rsidR="00386926" w:rsidRPr="00A22247">
              <w:rPr>
                <w:rFonts w:eastAsia="Courier New"/>
                <w:color w:val="000000"/>
              </w:rPr>
              <w:t xml:space="preserve"> тыс. рублей</w:t>
            </w:r>
          </w:p>
        </w:tc>
      </w:tr>
    </w:tbl>
    <w:p w:rsidR="00386926" w:rsidRPr="00386926" w:rsidRDefault="00386926" w:rsidP="0038692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D23C4" w:rsidRPr="00386926" w:rsidRDefault="007D23C4">
      <w:pPr>
        <w:autoSpaceDE w:val="0"/>
        <w:autoSpaceDN w:val="0"/>
        <w:adjustRightInd w:val="0"/>
        <w:jc w:val="center"/>
        <w:outlineLvl w:val="1"/>
      </w:pPr>
    </w:p>
    <w:p w:rsidR="00B1027E" w:rsidRPr="00B1027E" w:rsidRDefault="00B1027E" w:rsidP="0038736D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1027E">
        <w:rPr>
          <w:b/>
        </w:rPr>
        <w:t>Общая характеристика проблем, на решение которых направлена Программа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Муниципальная программа предусматривает замену ветхого и устаревшего оборудования, внедрение современных и эффективных технологий, с учетом внедрения ресурсосберегающих технологий и мер стимулирования энергосберегающих программ, возможности использования и привлечения предприятиями ЖКХ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Жилищно-коммунальное хозяйство поселения, как и в целом по району, в сегодняшнем его состоянии характеризуется низкой инвестиционной привлекательностью: уровень износа коммунальной инфраструктуры составляет в среднем 70% и требует привлечения больших инвестиций для модернизации, капитального ремонта и развития. Проблема усугубляется большим размером задолженности в жилищно-коммунальном хозяйстве.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Основными проблемами жилищной сферы являются: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- высокая степень износа жилищного фонда;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- отсутствие эффективной системы финансирования капитального ремонта общего имущества многоквартирных домов и стимулирования собственников к принятию решений, необходимых для своевременного проведение капитального ремонта общего имущества многоквартирного дома;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- низкий уровень самоорганизации собственников помещений в многоквартирных домах для совместного решения важных вопросов по управлению многоквартирным домом, формированию платы за жилое помещение (управление, содержание и текущий ремонт);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Проблемы в сфере управления жилой недвижимостью являются одними из наиболее социально острых и социально значимых.</w:t>
      </w:r>
    </w:p>
    <w:p w:rsidR="00B1027E" w:rsidRPr="00B1027E" w:rsidRDefault="00B1027E" w:rsidP="0038736D">
      <w:pPr>
        <w:spacing w:before="100" w:after="100"/>
        <w:jc w:val="both"/>
      </w:pPr>
      <w:r w:rsidRPr="00B1027E">
        <w:t>Жилищным законодательством Российской Федерации на собственников помещений в многоквартирных домах возложена обязанность по несению бремени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2D27FF" w:rsidRPr="0038736D" w:rsidRDefault="00B1027E" w:rsidP="0038736D">
      <w:pPr>
        <w:jc w:val="both"/>
      </w:pPr>
      <w:r w:rsidRPr="00B1027E">
        <w:t xml:space="preserve">В настоящее время техническое состояние значительной части многоквартирных домов не соответствует современным требованиям к эксплуатации жилого фонда. Большая часть многоквартирных домов муниципального образования Низинское сельское поселение </w:t>
      </w:r>
      <w:r w:rsidRPr="00B1027E">
        <w:lastRenderedPageBreak/>
        <w:t xml:space="preserve">нуждается в проведении капитального ремонта. Фундаменты, несущие и ограждающие конструкции таких многоквартирных домов не исчерпали свой ресурс и имеют запас несущей способности, позволяющий выполнить капитальный ремонт с применением новых материалов и энергосберегающих технологий. </w:t>
      </w:r>
    </w:p>
    <w:p w:rsidR="002D27FF" w:rsidRPr="0038736D" w:rsidRDefault="002D27FF" w:rsidP="002D27FF">
      <w:pPr>
        <w:pStyle w:val="a6"/>
        <w:spacing w:before="0" w:beforeAutospacing="0" w:after="0" w:afterAutospacing="0"/>
        <w:jc w:val="both"/>
      </w:pPr>
    </w:p>
    <w:p w:rsidR="0038736D" w:rsidRPr="0038736D" w:rsidRDefault="0038736D" w:rsidP="002D7894">
      <w:pPr>
        <w:pStyle w:val="listparagraph"/>
        <w:spacing w:before="0" w:beforeAutospacing="0" w:after="0" w:afterAutospacing="0"/>
        <w:jc w:val="center"/>
      </w:pPr>
      <w:r w:rsidRPr="0038736D">
        <w:rPr>
          <w:b/>
          <w:bCs/>
        </w:rPr>
        <w:t>Ожидаемые результаты реализации муниципальной программы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Ожидается, что в результате реализации муниципальной программы удастся достичь следующих показателей:</w:t>
      </w:r>
    </w:p>
    <w:p w:rsidR="0038736D" w:rsidRPr="0038736D" w:rsidRDefault="0038736D" w:rsidP="0038736D">
      <w:pPr>
        <w:pStyle w:val="consplusnonformat0"/>
        <w:spacing w:before="0" w:beforeAutospacing="0" w:after="0" w:afterAutospacing="0"/>
      </w:pPr>
      <w:r w:rsidRPr="0038736D">
        <w:t>-       предоставление коммунальных услуг населению надлежащего объема и качества;</w:t>
      </w:r>
    </w:p>
    <w:p w:rsidR="0038736D" w:rsidRPr="0038736D" w:rsidRDefault="0038736D" w:rsidP="0038736D">
      <w:pPr>
        <w:pStyle w:val="consplusnonformat0"/>
        <w:spacing w:before="0" w:beforeAutospacing="0" w:after="0" w:afterAutospacing="0"/>
      </w:pPr>
      <w:r w:rsidRPr="0038736D">
        <w:t>-       повышение эффективности использования энергетических ресурсов;</w:t>
      </w:r>
    </w:p>
    <w:p w:rsidR="0038736D" w:rsidRPr="0038736D" w:rsidRDefault="0038736D" w:rsidP="0038736D">
      <w:pPr>
        <w:pStyle w:val="consplusnonformat0"/>
        <w:spacing w:before="0" w:beforeAutospacing="0" w:after="0" w:afterAutospacing="0"/>
      </w:pPr>
      <w:r w:rsidRPr="0038736D">
        <w:t>-       повышение эффективности эксплуатации зданий;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Реализация муниципальной программы позволит обеспечить:</w:t>
      </w:r>
    </w:p>
    <w:p w:rsidR="0038736D" w:rsidRPr="0038736D" w:rsidRDefault="0038736D" w:rsidP="0038736D">
      <w:pPr>
        <w:pStyle w:val="a6"/>
        <w:spacing w:before="0" w:beforeAutospacing="0" w:after="0" w:afterAutospacing="0"/>
        <w:jc w:val="both"/>
      </w:pPr>
      <w:r w:rsidRPr="0038736D">
        <w:t>Создание на территории муниципального образования Низинское сельское поселение системы финансирования капитального ремонта многоквартирных домов, направленной на приведение жилищного фонда муниципального образования Низинское сельское поселение в соответствие с установленными санитарными и техническими правилами и нормами, иными требованиями законодательства, обеспечивающими комфортные условия проживания граждан.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Реализация муниципальной программы будет способствовать  созданию на территории муниципального образования Низинское сельское поселение комфортной 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В результате реализации муниципальной программы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создание безопасной и комфортной среды проживания и жизнедеятельности человека;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создание условий для улучшения демографической ситуации в поселении,  снижения социальной напряженности в обществе;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снижение среднего уровня износа жилищного фонда и коммунальной инфраструктуры до нормативного уровня;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  <w:jc w:val="both"/>
      </w:pPr>
      <w:r w:rsidRPr="0038736D">
        <w:t>приведение жилищного фонда к состоянию, отвечающему современным условиям энергоэффективности, экологическим требованиям</w:t>
      </w:r>
    </w:p>
    <w:p w:rsidR="0038736D" w:rsidRPr="0038736D" w:rsidRDefault="0038736D" w:rsidP="0038736D">
      <w:pPr>
        <w:pStyle w:val="consplusnormal00"/>
        <w:spacing w:before="0" w:beforeAutospacing="0" w:after="0" w:afterAutospacing="0"/>
      </w:pPr>
      <w:r w:rsidRPr="0038736D">
        <w:rPr>
          <w:b/>
          <w:bCs/>
        </w:rPr>
        <w:t> </w:t>
      </w:r>
    </w:p>
    <w:p w:rsidR="0038736D" w:rsidRPr="0038736D" w:rsidRDefault="0038736D" w:rsidP="002D7894">
      <w:pPr>
        <w:pStyle w:val="listparagraphcxsplast"/>
        <w:spacing w:before="0" w:beforeAutospacing="0" w:after="0" w:afterAutospacing="0"/>
        <w:jc w:val="center"/>
      </w:pPr>
      <w:r w:rsidRPr="0038736D">
        <w:rPr>
          <w:b/>
          <w:bCs/>
        </w:rPr>
        <w:t>Риски реализации муниципальной программы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Муниципальная программа представляет собой систему мероприятий, взаимосвязанных по задачам, срокам осуществления и ресурсам и может быть подвержена влиянию следующих рисков: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1)     финансового риска, связанного с отсутствием финансирования либо недофинансирование программных мероприятий.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Способы ограничения финансового риска: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-       ежегодное уточнение объема финансовых средств исходя из возможностей местного бюджета и в зависимости от достигнутых результатов;</w:t>
      </w:r>
    </w:p>
    <w:p w:rsidR="0038736D" w:rsidRPr="0038736D" w:rsidRDefault="0038736D" w:rsidP="0038736D">
      <w:pPr>
        <w:pStyle w:val="a6"/>
        <w:spacing w:before="0" w:beforeAutospacing="0" w:after="0" w:afterAutospacing="0"/>
      </w:pPr>
      <w:r w:rsidRPr="0038736D">
        <w:t>-       определение наиболее значимых мероприятий для первоочередного финансирования;</w:t>
      </w:r>
    </w:p>
    <w:p w:rsidR="0038736D" w:rsidRPr="0038736D" w:rsidRDefault="0038736D" w:rsidP="0038736D">
      <w:pPr>
        <w:pStyle w:val="a6"/>
        <w:spacing w:before="0" w:beforeAutospacing="0" w:after="0" w:afterAutospacing="0"/>
        <w:jc w:val="both"/>
      </w:pPr>
      <w:r w:rsidRPr="0038736D">
        <w:t>2)     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38736D" w:rsidRPr="0038736D" w:rsidRDefault="0038736D" w:rsidP="0038736D">
      <w:pPr>
        <w:pStyle w:val="a6"/>
        <w:spacing w:before="0" w:beforeAutospacing="0" w:after="0" w:afterAutospacing="0"/>
        <w:jc w:val="both"/>
      </w:pPr>
      <w:r w:rsidRPr="0038736D">
        <w:t>3)    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2D27FF" w:rsidRDefault="0038736D" w:rsidP="002D27FF">
      <w:pPr>
        <w:pStyle w:val="a6"/>
        <w:spacing w:before="0" w:beforeAutospacing="0" w:after="0" w:afterAutospacing="0"/>
        <w:jc w:val="both"/>
      </w:pPr>
      <w:r w:rsidRPr="0038736D"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2D27FF" w:rsidRDefault="002D27FF" w:rsidP="002D27FF">
      <w:pPr>
        <w:pStyle w:val="a6"/>
        <w:spacing w:before="0" w:beforeAutospacing="0" w:after="0" w:afterAutospacing="0"/>
        <w:jc w:val="both"/>
        <w:sectPr w:rsidR="002D27FF" w:rsidSect="002D27FF">
          <w:footerReference w:type="default" r:id="rId10"/>
          <w:pgSz w:w="11905" w:h="16838" w:code="9"/>
          <w:pgMar w:top="426" w:right="850" w:bottom="426" w:left="1276" w:header="720" w:footer="720" w:gutter="0"/>
          <w:cols w:space="720"/>
          <w:docGrid w:linePitch="326"/>
        </w:sectPr>
      </w:pPr>
    </w:p>
    <w:p w:rsidR="00443FCD" w:rsidRDefault="007D23C4" w:rsidP="002D27FF">
      <w:pPr>
        <w:pStyle w:val="consplusnormal"/>
        <w:spacing w:before="0" w:beforeAutospacing="0" w:after="0" w:afterAutospacing="0"/>
        <w:jc w:val="center"/>
        <w:rPr>
          <w:b/>
        </w:rPr>
      </w:pPr>
      <w:r w:rsidRPr="00386926">
        <w:rPr>
          <w:b/>
        </w:rPr>
        <w:lastRenderedPageBreak/>
        <w:t>ПЕРЕЧЕНЬ МЕРОПРИЯТИЙ</w:t>
      </w:r>
    </w:p>
    <w:p w:rsidR="00443FCD" w:rsidRDefault="00443FCD" w:rsidP="00443FCD">
      <w:pPr>
        <w:pStyle w:val="consplusnormal"/>
        <w:spacing w:before="0" w:beforeAutospacing="0" w:after="0" w:afterAutospacing="0"/>
        <w:jc w:val="center"/>
        <w:rPr>
          <w:b/>
          <w:bCs/>
        </w:rPr>
      </w:pPr>
      <w:r w:rsidRPr="00386926">
        <w:rPr>
          <w:b/>
        </w:rPr>
        <w:t>муниципальной программы</w:t>
      </w:r>
      <w:r>
        <w:rPr>
          <w:b/>
        </w:rPr>
        <w:t xml:space="preserve"> </w:t>
      </w:r>
      <w:r w:rsidRPr="00443FCD">
        <w:rPr>
          <w:b/>
          <w:bCs/>
        </w:rPr>
        <w:t xml:space="preserve">муниципального образования Низинское сельское поселение </w:t>
      </w:r>
    </w:p>
    <w:p w:rsidR="0038736D" w:rsidRDefault="00443FCD" w:rsidP="0038736D">
      <w:pPr>
        <w:pStyle w:val="consplusnormal"/>
        <w:spacing w:before="0" w:beforeAutospacing="0" w:after="0" w:afterAutospacing="0"/>
        <w:jc w:val="center"/>
        <w:rPr>
          <w:b/>
        </w:rPr>
      </w:pPr>
      <w:r w:rsidRPr="00443FCD">
        <w:rPr>
          <w:b/>
          <w:bCs/>
        </w:rPr>
        <w:t>муниципального образования Ломоносовский муниципальный район Ленинградской области</w:t>
      </w:r>
    </w:p>
    <w:p w:rsidR="0038736D" w:rsidRPr="0038736D" w:rsidRDefault="0038736D" w:rsidP="0038736D">
      <w:pPr>
        <w:pStyle w:val="consplusnormal"/>
        <w:spacing w:before="0" w:beforeAutospacing="0" w:after="0" w:afterAutospacing="0"/>
        <w:jc w:val="center"/>
        <w:rPr>
          <w:b/>
        </w:rPr>
      </w:pPr>
      <w:r w:rsidRPr="0038736D">
        <w:rPr>
          <w:b/>
          <w:bCs/>
        </w:rPr>
        <w:t>«Содержание и ремонт объектов жилищного фонда в МО Низинское сельское поселение»</w:t>
      </w:r>
    </w:p>
    <w:tbl>
      <w:tblPr>
        <w:tblW w:w="1615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559"/>
        <w:gridCol w:w="1276"/>
        <w:gridCol w:w="1418"/>
        <w:gridCol w:w="1417"/>
        <w:gridCol w:w="1418"/>
        <w:gridCol w:w="1417"/>
        <w:gridCol w:w="2268"/>
        <w:gridCol w:w="2977"/>
      </w:tblGrid>
      <w:tr w:rsidR="007D23C4" w:rsidRPr="00386926" w:rsidTr="00185395">
        <w:trPr>
          <w:trHeight w:val="449"/>
        </w:trPr>
        <w:tc>
          <w:tcPr>
            <w:tcW w:w="562" w:type="dxa"/>
            <w:vAlign w:val="center"/>
            <w:hideMark/>
          </w:tcPr>
          <w:p w:rsidR="007D23C4" w:rsidRPr="00386926" w:rsidRDefault="007D23C4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№  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7D23C4" w:rsidRPr="00386926" w:rsidRDefault="007D23C4" w:rsidP="006E411E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Мероприятия 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7D23C4" w:rsidRPr="00386926" w:rsidRDefault="007D23C4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E411E" w:rsidRDefault="007D23C4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Срок</w:t>
            </w:r>
          </w:p>
          <w:p w:rsidR="007D23C4" w:rsidRPr="00386926" w:rsidRDefault="007D23C4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исполнения     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D7894" w:rsidRDefault="007D23C4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Всего            </w:t>
            </w:r>
          </w:p>
          <w:p w:rsidR="007D23C4" w:rsidRPr="00386926" w:rsidRDefault="007D23C4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 (тыс.руб.)     </w:t>
            </w:r>
          </w:p>
        </w:tc>
        <w:tc>
          <w:tcPr>
            <w:tcW w:w="4252" w:type="dxa"/>
            <w:gridSpan w:val="3"/>
            <w:vAlign w:val="center"/>
            <w:hideMark/>
          </w:tcPr>
          <w:p w:rsidR="007D23C4" w:rsidRPr="00386926" w:rsidRDefault="007D23C4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7D23C4" w:rsidRPr="00386926" w:rsidRDefault="007D23C4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Ответственный за выполнение мероприятий Программы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7D23C4" w:rsidRPr="00386926" w:rsidRDefault="007D23C4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443FCD" w:rsidRPr="00386926" w:rsidTr="00185395">
        <w:trPr>
          <w:trHeight w:val="288"/>
        </w:trPr>
        <w:tc>
          <w:tcPr>
            <w:tcW w:w="562" w:type="dxa"/>
            <w:vAlign w:val="center"/>
            <w:hideMark/>
          </w:tcPr>
          <w:p w:rsidR="00443FCD" w:rsidRPr="00386926" w:rsidRDefault="00443FCD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843" w:type="dxa"/>
            <w:vMerge/>
            <w:vAlign w:val="center"/>
            <w:hideMark/>
          </w:tcPr>
          <w:p w:rsidR="00443FCD" w:rsidRPr="00386926" w:rsidRDefault="00443FC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43FCD" w:rsidRPr="00386926" w:rsidRDefault="00443FC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43FCD" w:rsidRPr="00386926" w:rsidRDefault="00443FC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443FCD" w:rsidRPr="00386926" w:rsidRDefault="00443FC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43FCD" w:rsidRPr="00386926" w:rsidRDefault="006E4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418" w:type="dxa"/>
            <w:vAlign w:val="center"/>
          </w:tcPr>
          <w:p w:rsidR="00443FCD" w:rsidRPr="00386926" w:rsidRDefault="006E41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417" w:type="dxa"/>
            <w:vAlign w:val="center"/>
          </w:tcPr>
          <w:p w:rsidR="00443FCD" w:rsidRPr="00386926" w:rsidRDefault="006E411E" w:rsidP="008047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268" w:type="dxa"/>
            <w:vMerge/>
            <w:vAlign w:val="center"/>
            <w:hideMark/>
          </w:tcPr>
          <w:p w:rsidR="00443FCD" w:rsidRPr="00386926" w:rsidRDefault="00443FC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443FCD" w:rsidRPr="00386926" w:rsidRDefault="00443FCD">
            <w:pPr>
              <w:rPr>
                <w:sz w:val="18"/>
                <w:szCs w:val="18"/>
              </w:rPr>
            </w:pPr>
          </w:p>
        </w:tc>
      </w:tr>
      <w:tr w:rsidR="006E411E" w:rsidRPr="00386926" w:rsidTr="00185395">
        <w:trPr>
          <w:trHeight w:val="687"/>
        </w:trPr>
        <w:tc>
          <w:tcPr>
            <w:tcW w:w="16155" w:type="dxa"/>
            <w:gridSpan w:val="10"/>
            <w:shd w:val="clear" w:color="auto" w:fill="FFFF00"/>
            <w:vAlign w:val="center"/>
            <w:hideMark/>
          </w:tcPr>
          <w:p w:rsidR="00777E7D" w:rsidRDefault="00D11ECE" w:rsidP="006E411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ЗАДАЧА 1</w:t>
            </w:r>
          </w:p>
          <w:p w:rsidR="00D11ECE" w:rsidRDefault="00D11ECE" w:rsidP="006E411E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11ECE" w:rsidRDefault="0038736D" w:rsidP="006E411E">
            <w:pPr>
              <w:jc w:val="center"/>
              <w:rPr>
                <w:b/>
                <w:bCs/>
                <w:sz w:val="18"/>
                <w:szCs w:val="18"/>
              </w:rPr>
            </w:pPr>
            <w:r w:rsidRPr="0038736D">
              <w:rPr>
                <w:b/>
                <w:bCs/>
                <w:sz w:val="18"/>
                <w:szCs w:val="18"/>
              </w:rPr>
              <w:t xml:space="preserve">МЕРОПРИЯТИЯ ПО ОПЛАТЕ ВЗНОСОВ НА КАПИТАЛЬНЫЙ РЕМОНТ И НАЧИСЛЕНИЙ СОЦНАЙМА, КОММУНАЛЬНЫХ ПЛАТЕЖЕЙ </w:t>
            </w:r>
          </w:p>
          <w:p w:rsidR="006E411E" w:rsidRPr="00386926" w:rsidRDefault="0038736D" w:rsidP="006E411E">
            <w:pPr>
              <w:jc w:val="center"/>
              <w:rPr>
                <w:sz w:val="18"/>
                <w:szCs w:val="18"/>
              </w:rPr>
            </w:pPr>
            <w:r w:rsidRPr="0038736D">
              <w:rPr>
                <w:b/>
                <w:bCs/>
                <w:sz w:val="18"/>
                <w:szCs w:val="18"/>
              </w:rPr>
              <w:t>ЗА МУНИЦИПАЛЬНЫЙ ЖИЛИЩНЫЙ ФОНД</w:t>
            </w:r>
          </w:p>
        </w:tc>
      </w:tr>
      <w:tr w:rsidR="00DA3689" w:rsidRPr="00386926" w:rsidTr="00D11ECE">
        <w:trPr>
          <w:trHeight w:val="996"/>
        </w:trPr>
        <w:tc>
          <w:tcPr>
            <w:tcW w:w="562" w:type="dxa"/>
            <w:vMerge w:val="restart"/>
            <w:vAlign w:val="center"/>
            <w:hideMark/>
          </w:tcPr>
          <w:p w:rsidR="00DA3689" w:rsidRPr="00386926" w:rsidRDefault="00DA3689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6959">
              <w:rPr>
                <w:sz w:val="18"/>
                <w:szCs w:val="18"/>
              </w:rPr>
              <w:t>.1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DA3689" w:rsidRPr="00386926" w:rsidRDefault="002D7894" w:rsidP="002D7894">
            <w:pPr>
              <w:jc w:val="center"/>
              <w:rPr>
                <w:sz w:val="18"/>
                <w:szCs w:val="18"/>
              </w:rPr>
            </w:pPr>
            <w:r w:rsidRPr="002D7894">
              <w:rPr>
                <w:sz w:val="18"/>
                <w:szCs w:val="18"/>
              </w:rPr>
              <w:t>Оплата взносов на капитальный ремонт за муниципальный жилищный фонд (оплата коммун</w:t>
            </w:r>
            <w:r>
              <w:rPr>
                <w:sz w:val="18"/>
                <w:szCs w:val="18"/>
              </w:rPr>
              <w:t xml:space="preserve">альных </w:t>
            </w:r>
            <w:r w:rsidRPr="002D7894">
              <w:rPr>
                <w:sz w:val="18"/>
                <w:szCs w:val="18"/>
              </w:rPr>
              <w:t>услуг, взносов в ФКР, начислений соц.найма)</w:t>
            </w:r>
          </w:p>
        </w:tc>
        <w:tc>
          <w:tcPr>
            <w:tcW w:w="1559" w:type="dxa"/>
            <w:vAlign w:val="center"/>
            <w:hideMark/>
          </w:tcPr>
          <w:p w:rsidR="00D93D06" w:rsidRDefault="00DA3689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:rsidR="00DA3689" w:rsidRPr="00386926" w:rsidRDefault="00DA3689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A3689" w:rsidRPr="00386926" w:rsidRDefault="00DA3689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  <w:p w:rsidR="00DA3689" w:rsidRPr="00386926" w:rsidRDefault="00DA3689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A3689" w:rsidRPr="00A907B8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2 178,0</w:t>
            </w:r>
          </w:p>
        </w:tc>
        <w:tc>
          <w:tcPr>
            <w:tcW w:w="1417" w:type="dxa"/>
            <w:vAlign w:val="center"/>
          </w:tcPr>
          <w:p w:rsidR="00DA3689" w:rsidRPr="00386926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701,8</w:t>
            </w:r>
          </w:p>
        </w:tc>
        <w:tc>
          <w:tcPr>
            <w:tcW w:w="1418" w:type="dxa"/>
            <w:vAlign w:val="center"/>
          </w:tcPr>
          <w:p w:rsidR="00DA3689" w:rsidRPr="00386926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727,5</w:t>
            </w:r>
          </w:p>
        </w:tc>
        <w:tc>
          <w:tcPr>
            <w:tcW w:w="1417" w:type="dxa"/>
            <w:vAlign w:val="center"/>
          </w:tcPr>
          <w:p w:rsidR="00DA3689" w:rsidRPr="00A907B8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748,7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DA3689" w:rsidRPr="00386926" w:rsidRDefault="00DA3689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  <w:p w:rsidR="00DA3689" w:rsidRPr="00386926" w:rsidRDefault="00DA3689" w:rsidP="000D27EC">
            <w:pPr>
              <w:jc w:val="center"/>
              <w:rPr>
                <w:sz w:val="18"/>
                <w:szCs w:val="18"/>
              </w:rPr>
            </w:pPr>
          </w:p>
          <w:p w:rsidR="00DA3689" w:rsidRPr="00386926" w:rsidRDefault="00DA3689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DA3689" w:rsidRPr="00386926" w:rsidRDefault="00A22247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оплаты взносов на капитальный ремонт</w:t>
            </w:r>
          </w:p>
        </w:tc>
      </w:tr>
      <w:tr w:rsidR="00DA3689" w:rsidRPr="00386926" w:rsidTr="00185395">
        <w:trPr>
          <w:trHeight w:val="469"/>
        </w:trPr>
        <w:tc>
          <w:tcPr>
            <w:tcW w:w="562" w:type="dxa"/>
            <w:vMerge/>
            <w:vAlign w:val="center"/>
            <w:hideMark/>
          </w:tcPr>
          <w:p w:rsidR="00DA3689" w:rsidRPr="00386926" w:rsidRDefault="00DA3689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A3689" w:rsidRPr="00386926" w:rsidRDefault="00DA3689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DA3689" w:rsidRPr="00386926" w:rsidRDefault="00DA3689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  <w:hideMark/>
          </w:tcPr>
          <w:p w:rsidR="00DA3689" w:rsidRPr="00386926" w:rsidRDefault="00DA3689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A3689" w:rsidRPr="00386926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DA3689" w:rsidRPr="00386926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DA3689" w:rsidRPr="00386926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DA3689" w:rsidRPr="00A907B8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  <w:hideMark/>
          </w:tcPr>
          <w:p w:rsidR="00DA3689" w:rsidRPr="00386926" w:rsidRDefault="00DA3689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A3689" w:rsidRPr="00386926" w:rsidRDefault="00DA3689" w:rsidP="000D27EC">
            <w:pPr>
              <w:jc w:val="center"/>
              <w:rPr>
                <w:sz w:val="18"/>
                <w:szCs w:val="18"/>
              </w:rPr>
            </w:pPr>
          </w:p>
        </w:tc>
      </w:tr>
      <w:tr w:rsidR="00DA3689" w:rsidRPr="00386926" w:rsidTr="00A907B8">
        <w:trPr>
          <w:trHeight w:val="276"/>
        </w:trPr>
        <w:tc>
          <w:tcPr>
            <w:tcW w:w="5240" w:type="dxa"/>
            <w:gridSpan w:val="4"/>
            <w:shd w:val="clear" w:color="auto" w:fill="FFFF00"/>
            <w:vAlign w:val="center"/>
            <w:hideMark/>
          </w:tcPr>
          <w:p w:rsidR="00DA3689" w:rsidRPr="00386926" w:rsidRDefault="00DA3689" w:rsidP="007C6DCD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Итого: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A3689" w:rsidRPr="00386926" w:rsidRDefault="00A907B8" w:rsidP="00A90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2 178,0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3689" w:rsidRPr="00386926" w:rsidRDefault="00A907B8" w:rsidP="00A90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701,8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DA3689" w:rsidRPr="00386926" w:rsidRDefault="00A907B8" w:rsidP="00A90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727,5</w:t>
            </w:r>
          </w:p>
        </w:tc>
        <w:tc>
          <w:tcPr>
            <w:tcW w:w="1417" w:type="dxa"/>
            <w:shd w:val="clear" w:color="auto" w:fill="FFFF00"/>
            <w:vAlign w:val="center"/>
          </w:tcPr>
          <w:p w:rsidR="00DA3689" w:rsidRPr="007C6DCD" w:rsidRDefault="00A907B8" w:rsidP="00A907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748,7</w:t>
            </w:r>
          </w:p>
        </w:tc>
        <w:tc>
          <w:tcPr>
            <w:tcW w:w="2268" w:type="dxa"/>
            <w:vMerge/>
            <w:vAlign w:val="center"/>
            <w:hideMark/>
          </w:tcPr>
          <w:p w:rsidR="00DA3689" w:rsidRPr="00386926" w:rsidRDefault="00DA36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A3689" w:rsidRPr="00386926" w:rsidRDefault="00DA3689">
            <w:pPr>
              <w:jc w:val="center"/>
              <w:rPr>
                <w:sz w:val="18"/>
                <w:szCs w:val="18"/>
              </w:rPr>
            </w:pPr>
          </w:p>
        </w:tc>
      </w:tr>
      <w:tr w:rsidR="007C6DCD" w:rsidRPr="00386926" w:rsidTr="00185395">
        <w:trPr>
          <w:trHeight w:val="561"/>
        </w:trPr>
        <w:tc>
          <w:tcPr>
            <w:tcW w:w="16155" w:type="dxa"/>
            <w:gridSpan w:val="10"/>
            <w:shd w:val="clear" w:color="auto" w:fill="92D050"/>
            <w:vAlign w:val="center"/>
            <w:hideMark/>
          </w:tcPr>
          <w:p w:rsidR="00777E7D" w:rsidRDefault="002D038C" w:rsidP="007C6DCD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 xml:space="preserve">ЗАДАЧА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86926">
              <w:rPr>
                <w:b/>
                <w:bCs/>
                <w:sz w:val="18"/>
                <w:szCs w:val="18"/>
              </w:rPr>
              <w:t xml:space="preserve"> </w:t>
            </w:r>
          </w:p>
          <w:p w:rsidR="00D11ECE" w:rsidRDefault="00D11ECE" w:rsidP="007C6D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C6DCD" w:rsidRPr="00386926" w:rsidRDefault="00D11ECE" w:rsidP="007C6DCD">
            <w:pPr>
              <w:jc w:val="center"/>
              <w:rPr>
                <w:b/>
                <w:bCs/>
                <w:sz w:val="18"/>
                <w:szCs w:val="18"/>
              </w:rPr>
            </w:pPr>
            <w:r w:rsidRPr="00D11ECE">
              <w:rPr>
                <w:b/>
                <w:bCs/>
                <w:sz w:val="18"/>
                <w:szCs w:val="18"/>
              </w:rPr>
              <w:t>МЕРОПРИЯТИЯ ПО ПРОВЕДЕНИЮ КАПИТАЛЬНОГО РЕМОНТА МУНИЦИПАЛЬНОГО ЖИЛИЩНОГО ФОНДА</w:t>
            </w:r>
          </w:p>
        </w:tc>
      </w:tr>
      <w:tr w:rsidR="000D27EC" w:rsidRPr="00386926" w:rsidTr="00D11ECE">
        <w:trPr>
          <w:trHeight w:val="945"/>
        </w:trPr>
        <w:tc>
          <w:tcPr>
            <w:tcW w:w="562" w:type="dxa"/>
            <w:vMerge w:val="restart"/>
            <w:vAlign w:val="center"/>
            <w:hideMark/>
          </w:tcPr>
          <w:p w:rsidR="000D27EC" w:rsidRPr="00386926" w:rsidRDefault="000D27EC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96959">
              <w:rPr>
                <w:sz w:val="18"/>
                <w:szCs w:val="18"/>
              </w:rPr>
              <w:t>.2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0D27EC" w:rsidRPr="00386926" w:rsidRDefault="002D7894" w:rsidP="000D27EC">
            <w:pPr>
              <w:jc w:val="center"/>
              <w:rPr>
                <w:sz w:val="18"/>
                <w:szCs w:val="18"/>
              </w:rPr>
            </w:pPr>
            <w:r w:rsidRPr="002D7894">
              <w:rPr>
                <w:sz w:val="18"/>
                <w:szCs w:val="18"/>
              </w:rPr>
              <w:t>Проведение капитального ремонта МКД, в том числе разработка проектно-сметной документации</w:t>
            </w:r>
          </w:p>
        </w:tc>
        <w:tc>
          <w:tcPr>
            <w:tcW w:w="1559" w:type="dxa"/>
            <w:vAlign w:val="center"/>
            <w:hideMark/>
          </w:tcPr>
          <w:p w:rsidR="00D93D06" w:rsidRDefault="000D27EC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</w:t>
            </w:r>
          </w:p>
          <w:p w:rsidR="000D27EC" w:rsidRPr="00386926" w:rsidRDefault="000D27EC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МО Низинское сельское поселение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D27EC" w:rsidRPr="00386926" w:rsidRDefault="000D27EC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  <w:p w:rsidR="000D27EC" w:rsidRPr="00386926" w:rsidRDefault="000D27EC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D27EC" w:rsidRPr="00386926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D27EC" w:rsidRPr="00386926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0D27EC" w:rsidRPr="00386926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D27EC" w:rsidRPr="00386926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0D27EC" w:rsidRPr="00386926" w:rsidRDefault="000D27EC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Заместитель главы местной администрации МО Низинское сельское поселение</w:t>
            </w:r>
          </w:p>
        </w:tc>
        <w:tc>
          <w:tcPr>
            <w:tcW w:w="2977" w:type="dxa"/>
            <w:vMerge w:val="restart"/>
            <w:vAlign w:val="center"/>
          </w:tcPr>
          <w:p w:rsidR="000D27EC" w:rsidRPr="00386926" w:rsidRDefault="00A22247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отремонтированных м2</w:t>
            </w:r>
          </w:p>
        </w:tc>
      </w:tr>
      <w:tr w:rsidR="000D27EC" w:rsidRPr="00386926" w:rsidTr="00185395">
        <w:trPr>
          <w:trHeight w:val="493"/>
        </w:trPr>
        <w:tc>
          <w:tcPr>
            <w:tcW w:w="562" w:type="dxa"/>
            <w:vMerge/>
            <w:vAlign w:val="center"/>
          </w:tcPr>
          <w:p w:rsidR="000D27EC" w:rsidRPr="00386926" w:rsidRDefault="000D27EC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D27EC" w:rsidRPr="00386926" w:rsidRDefault="000D27EC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D27EC" w:rsidRPr="00386926" w:rsidRDefault="000D27EC" w:rsidP="000D27EC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Другие источники:</w:t>
            </w:r>
          </w:p>
        </w:tc>
        <w:tc>
          <w:tcPr>
            <w:tcW w:w="1276" w:type="dxa"/>
            <w:vMerge/>
            <w:vAlign w:val="center"/>
          </w:tcPr>
          <w:p w:rsidR="000D27EC" w:rsidRDefault="000D27EC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D27EC" w:rsidRPr="00386926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D27EC" w:rsidRPr="00386926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0D27EC" w:rsidRPr="00386926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0D27EC" w:rsidRPr="00386926" w:rsidRDefault="00A907B8" w:rsidP="000D27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vMerge/>
            <w:vAlign w:val="center"/>
          </w:tcPr>
          <w:p w:rsidR="000D27EC" w:rsidRPr="00386926" w:rsidRDefault="000D27EC" w:rsidP="000D27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0D27EC" w:rsidRPr="00386926" w:rsidRDefault="000D27EC" w:rsidP="000D27EC">
            <w:pPr>
              <w:jc w:val="center"/>
              <w:rPr>
                <w:sz w:val="18"/>
                <w:szCs w:val="18"/>
              </w:rPr>
            </w:pPr>
          </w:p>
        </w:tc>
      </w:tr>
      <w:tr w:rsidR="00D93D06" w:rsidRPr="00386926" w:rsidTr="00185395">
        <w:trPr>
          <w:trHeight w:val="288"/>
        </w:trPr>
        <w:tc>
          <w:tcPr>
            <w:tcW w:w="5240" w:type="dxa"/>
            <w:gridSpan w:val="4"/>
            <w:shd w:val="clear" w:color="auto" w:fill="92D050"/>
            <w:vAlign w:val="center"/>
            <w:hideMark/>
          </w:tcPr>
          <w:p w:rsidR="00D93D06" w:rsidRPr="00386926" w:rsidRDefault="00D93D06" w:rsidP="00D93D06">
            <w:pPr>
              <w:jc w:val="right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 </w:t>
            </w:r>
            <w:r w:rsidRPr="00386926">
              <w:rPr>
                <w:b/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D93D06" w:rsidRPr="00386926" w:rsidRDefault="00D93D0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D050"/>
            <w:vAlign w:val="center"/>
          </w:tcPr>
          <w:p w:rsidR="00D93D06" w:rsidRPr="00386926" w:rsidRDefault="00D93D0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92D050"/>
            <w:vAlign w:val="center"/>
          </w:tcPr>
          <w:p w:rsidR="00D93D06" w:rsidRPr="00386926" w:rsidRDefault="00D93D0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2D050"/>
            <w:vAlign w:val="center"/>
          </w:tcPr>
          <w:p w:rsidR="00D93D06" w:rsidRPr="00386926" w:rsidRDefault="00D93D06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93D06" w:rsidRPr="00386926" w:rsidRDefault="00D93D0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D93D06" w:rsidRPr="00386926" w:rsidRDefault="00D93D06">
            <w:pPr>
              <w:jc w:val="center"/>
              <w:rPr>
                <w:sz w:val="18"/>
                <w:szCs w:val="18"/>
              </w:rPr>
            </w:pPr>
          </w:p>
        </w:tc>
      </w:tr>
      <w:tr w:rsidR="00185395" w:rsidRPr="00386926" w:rsidTr="00A907B8">
        <w:trPr>
          <w:trHeight w:val="728"/>
        </w:trPr>
        <w:tc>
          <w:tcPr>
            <w:tcW w:w="2405" w:type="dxa"/>
            <w:gridSpan w:val="2"/>
            <w:vMerge w:val="restart"/>
            <w:shd w:val="clear" w:color="auto" w:fill="00FFFF"/>
            <w:vAlign w:val="center"/>
            <w:hideMark/>
          </w:tcPr>
          <w:p w:rsidR="00185395" w:rsidRPr="00386926" w:rsidRDefault="00185395" w:rsidP="00185395">
            <w:pPr>
              <w:jc w:val="center"/>
              <w:rPr>
                <w:sz w:val="18"/>
                <w:szCs w:val="18"/>
              </w:rPr>
            </w:pPr>
          </w:p>
          <w:p w:rsidR="00185395" w:rsidRPr="00386926" w:rsidRDefault="00185395" w:rsidP="00185395">
            <w:pPr>
              <w:jc w:val="center"/>
              <w:rPr>
                <w:b/>
                <w:bCs/>
                <w:sz w:val="18"/>
                <w:szCs w:val="18"/>
              </w:rPr>
            </w:pPr>
            <w:r w:rsidRPr="00386926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1559" w:type="dxa"/>
            <w:shd w:val="clear" w:color="auto" w:fill="00FFFF"/>
            <w:vAlign w:val="center"/>
            <w:hideMark/>
          </w:tcPr>
          <w:p w:rsidR="00185395" w:rsidRPr="00386926" w:rsidRDefault="00185395" w:rsidP="00185395">
            <w:pPr>
              <w:jc w:val="center"/>
              <w:rPr>
                <w:sz w:val="18"/>
                <w:szCs w:val="18"/>
              </w:rPr>
            </w:pPr>
            <w:r w:rsidRPr="00386926">
              <w:rPr>
                <w:sz w:val="18"/>
                <w:szCs w:val="18"/>
              </w:rPr>
              <w:t>Средства бюджета МО Низинское сельское поселение</w:t>
            </w:r>
          </w:p>
        </w:tc>
        <w:tc>
          <w:tcPr>
            <w:tcW w:w="1276" w:type="dxa"/>
            <w:vMerge w:val="restart"/>
            <w:shd w:val="clear" w:color="auto" w:fill="00FFFF"/>
            <w:vAlign w:val="center"/>
            <w:hideMark/>
          </w:tcPr>
          <w:p w:rsidR="00185395" w:rsidRPr="00386926" w:rsidRDefault="00185395" w:rsidP="001853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2022-2024</w:t>
            </w:r>
          </w:p>
        </w:tc>
        <w:tc>
          <w:tcPr>
            <w:tcW w:w="1418" w:type="dxa"/>
            <w:shd w:val="clear" w:color="auto" w:fill="00FFFF"/>
            <w:vAlign w:val="center"/>
          </w:tcPr>
          <w:p w:rsidR="00185395" w:rsidRPr="00386926" w:rsidRDefault="00A907B8" w:rsidP="00A90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2 178,0</w:t>
            </w:r>
          </w:p>
        </w:tc>
        <w:tc>
          <w:tcPr>
            <w:tcW w:w="1417" w:type="dxa"/>
            <w:shd w:val="clear" w:color="auto" w:fill="00FFFF"/>
            <w:vAlign w:val="center"/>
          </w:tcPr>
          <w:p w:rsidR="00185395" w:rsidRPr="00386926" w:rsidRDefault="00A907B8" w:rsidP="00A90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701,8</w:t>
            </w:r>
          </w:p>
        </w:tc>
        <w:tc>
          <w:tcPr>
            <w:tcW w:w="1418" w:type="dxa"/>
            <w:shd w:val="clear" w:color="auto" w:fill="00FFFF"/>
            <w:vAlign w:val="center"/>
          </w:tcPr>
          <w:p w:rsidR="00185395" w:rsidRPr="00386926" w:rsidRDefault="00A907B8" w:rsidP="00A907B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727,5</w:t>
            </w:r>
          </w:p>
        </w:tc>
        <w:tc>
          <w:tcPr>
            <w:tcW w:w="1417" w:type="dxa"/>
            <w:shd w:val="clear" w:color="auto" w:fill="00FFFF"/>
            <w:vAlign w:val="center"/>
          </w:tcPr>
          <w:p w:rsidR="00185395" w:rsidRPr="00386926" w:rsidRDefault="00A907B8" w:rsidP="00A907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748,7</w:t>
            </w:r>
          </w:p>
        </w:tc>
        <w:tc>
          <w:tcPr>
            <w:tcW w:w="5245" w:type="dxa"/>
            <w:gridSpan w:val="2"/>
            <w:vMerge w:val="restart"/>
            <w:shd w:val="clear" w:color="auto" w:fill="00FFFF"/>
            <w:noWrap/>
            <w:vAlign w:val="bottom"/>
            <w:hideMark/>
          </w:tcPr>
          <w:p w:rsidR="00185395" w:rsidRPr="00386926" w:rsidRDefault="00185395" w:rsidP="002D7894">
            <w:pPr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  <w:p w:rsidR="00185395" w:rsidRPr="00386926" w:rsidRDefault="001853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86926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185395" w:rsidRPr="00386926" w:rsidTr="00A907B8">
        <w:trPr>
          <w:trHeight w:val="321"/>
        </w:trPr>
        <w:tc>
          <w:tcPr>
            <w:tcW w:w="2405" w:type="dxa"/>
            <w:gridSpan w:val="2"/>
            <w:vMerge/>
            <w:shd w:val="clear" w:color="auto" w:fill="FABF8F"/>
            <w:vAlign w:val="center"/>
          </w:tcPr>
          <w:p w:rsidR="00185395" w:rsidRPr="00386926" w:rsidRDefault="00185395" w:rsidP="0018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FFFF"/>
            <w:vAlign w:val="center"/>
          </w:tcPr>
          <w:p w:rsidR="00185395" w:rsidRPr="00386926" w:rsidRDefault="006B71A1" w:rsidP="006B71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источники</w:t>
            </w:r>
          </w:p>
        </w:tc>
        <w:tc>
          <w:tcPr>
            <w:tcW w:w="1276" w:type="dxa"/>
            <w:vMerge/>
            <w:shd w:val="clear" w:color="auto" w:fill="FABF8F"/>
            <w:vAlign w:val="center"/>
          </w:tcPr>
          <w:p w:rsidR="00185395" w:rsidRPr="00386926" w:rsidRDefault="00185395" w:rsidP="001853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FFFF"/>
            <w:vAlign w:val="center"/>
          </w:tcPr>
          <w:p w:rsidR="00185395" w:rsidRPr="00386926" w:rsidRDefault="00185395" w:rsidP="00A90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FF"/>
            <w:vAlign w:val="center"/>
          </w:tcPr>
          <w:p w:rsidR="00185395" w:rsidRPr="00386926" w:rsidRDefault="00185395" w:rsidP="00A90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00FFFF"/>
            <w:vAlign w:val="center"/>
          </w:tcPr>
          <w:p w:rsidR="00185395" w:rsidRPr="00386926" w:rsidRDefault="00185395" w:rsidP="00A907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FFFF"/>
            <w:vAlign w:val="center"/>
          </w:tcPr>
          <w:p w:rsidR="00185395" w:rsidRPr="00386926" w:rsidRDefault="00185395" w:rsidP="00A907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  <w:shd w:val="clear" w:color="auto" w:fill="FABF8F"/>
            <w:noWrap/>
            <w:vAlign w:val="bottom"/>
          </w:tcPr>
          <w:p w:rsidR="00185395" w:rsidRPr="00386926" w:rsidRDefault="001853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D23C4" w:rsidRPr="00386926" w:rsidRDefault="007D23C4">
      <w:pPr>
        <w:rPr>
          <w:sz w:val="18"/>
          <w:szCs w:val="18"/>
        </w:rPr>
      </w:pPr>
    </w:p>
    <w:p w:rsidR="007D23C4" w:rsidRPr="00386926" w:rsidRDefault="007D23C4"/>
    <w:p w:rsidR="007D23C4" w:rsidRPr="00386926" w:rsidRDefault="007D23C4"/>
    <w:sectPr w:rsidR="007D23C4" w:rsidRPr="00386926" w:rsidSect="00BF1223">
      <w:pgSz w:w="16838" w:h="11905" w:orient="landscape" w:code="9"/>
      <w:pgMar w:top="709" w:right="426" w:bottom="850" w:left="42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7B8" w:rsidRDefault="00A907B8" w:rsidP="00B452F2">
      <w:r>
        <w:separator/>
      </w:r>
    </w:p>
  </w:endnote>
  <w:endnote w:type="continuationSeparator" w:id="0">
    <w:p w:rsidR="00A907B8" w:rsidRDefault="00A907B8" w:rsidP="00B4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7B8" w:rsidRDefault="00A907B8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271741">
      <w:rPr>
        <w:noProof/>
      </w:rPr>
      <w:t>1</w:t>
    </w:r>
    <w:r>
      <w:rPr>
        <w:noProof/>
      </w:rPr>
      <w:fldChar w:fldCharType="end"/>
    </w:r>
  </w:p>
  <w:p w:rsidR="00A907B8" w:rsidRDefault="00A907B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7B8" w:rsidRDefault="00A907B8" w:rsidP="00B452F2">
      <w:r>
        <w:separator/>
      </w:r>
    </w:p>
  </w:footnote>
  <w:footnote w:type="continuationSeparator" w:id="0">
    <w:p w:rsidR="00A907B8" w:rsidRDefault="00A907B8" w:rsidP="00B4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3C6C17"/>
    <w:multiLevelType w:val="hybridMultilevel"/>
    <w:tmpl w:val="FEB2AC1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50923"/>
    <w:multiLevelType w:val="hybridMultilevel"/>
    <w:tmpl w:val="48C2B842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84DD7"/>
    <w:multiLevelType w:val="hybridMultilevel"/>
    <w:tmpl w:val="00144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3064E"/>
    <w:multiLevelType w:val="hybridMultilevel"/>
    <w:tmpl w:val="87AA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695CA9"/>
    <w:multiLevelType w:val="hybridMultilevel"/>
    <w:tmpl w:val="04709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2B67"/>
    <w:multiLevelType w:val="hybridMultilevel"/>
    <w:tmpl w:val="92741ADA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7530B"/>
    <w:multiLevelType w:val="hybridMultilevel"/>
    <w:tmpl w:val="1EFAE468"/>
    <w:lvl w:ilvl="0" w:tplc="38A2F2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224C7"/>
    <w:multiLevelType w:val="hybridMultilevel"/>
    <w:tmpl w:val="958A7116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92"/>
    <w:rsid w:val="0002175B"/>
    <w:rsid w:val="0003660A"/>
    <w:rsid w:val="00057743"/>
    <w:rsid w:val="00073737"/>
    <w:rsid w:val="0009302E"/>
    <w:rsid w:val="00097512"/>
    <w:rsid w:val="000A1A01"/>
    <w:rsid w:val="000B4159"/>
    <w:rsid w:val="000C5AA0"/>
    <w:rsid w:val="000D16B0"/>
    <w:rsid w:val="000D27EC"/>
    <w:rsid w:val="000D7BA1"/>
    <w:rsid w:val="000F0310"/>
    <w:rsid w:val="00130A69"/>
    <w:rsid w:val="00135BC5"/>
    <w:rsid w:val="00155139"/>
    <w:rsid w:val="0016276A"/>
    <w:rsid w:val="00180592"/>
    <w:rsid w:val="001814FC"/>
    <w:rsid w:val="00185395"/>
    <w:rsid w:val="001B79A6"/>
    <w:rsid w:val="001D6772"/>
    <w:rsid w:val="001E1CE7"/>
    <w:rsid w:val="001F1705"/>
    <w:rsid w:val="001F30C1"/>
    <w:rsid w:val="00213DB1"/>
    <w:rsid w:val="002155FE"/>
    <w:rsid w:val="00254898"/>
    <w:rsid w:val="00264345"/>
    <w:rsid w:val="00271741"/>
    <w:rsid w:val="002A2D47"/>
    <w:rsid w:val="002B5849"/>
    <w:rsid w:val="002C3F56"/>
    <w:rsid w:val="002D038C"/>
    <w:rsid w:val="002D27FF"/>
    <w:rsid w:val="002D7894"/>
    <w:rsid w:val="002E62DA"/>
    <w:rsid w:val="0030110A"/>
    <w:rsid w:val="0031625B"/>
    <w:rsid w:val="003261D5"/>
    <w:rsid w:val="00356BB4"/>
    <w:rsid w:val="003606D0"/>
    <w:rsid w:val="00386926"/>
    <w:rsid w:val="0038736D"/>
    <w:rsid w:val="003B42F8"/>
    <w:rsid w:val="003B5397"/>
    <w:rsid w:val="003C2D07"/>
    <w:rsid w:val="003D0F19"/>
    <w:rsid w:val="003E0334"/>
    <w:rsid w:val="003E0C14"/>
    <w:rsid w:val="003E671B"/>
    <w:rsid w:val="00400AA5"/>
    <w:rsid w:val="0040108E"/>
    <w:rsid w:val="00424980"/>
    <w:rsid w:val="00443FCD"/>
    <w:rsid w:val="004532D1"/>
    <w:rsid w:val="00495498"/>
    <w:rsid w:val="004D29FB"/>
    <w:rsid w:val="004D3D38"/>
    <w:rsid w:val="004D3FF4"/>
    <w:rsid w:val="004E2123"/>
    <w:rsid w:val="004F3A42"/>
    <w:rsid w:val="004F4A6E"/>
    <w:rsid w:val="0050498A"/>
    <w:rsid w:val="005213CA"/>
    <w:rsid w:val="00552CC2"/>
    <w:rsid w:val="00553A36"/>
    <w:rsid w:val="005578CE"/>
    <w:rsid w:val="00564853"/>
    <w:rsid w:val="0057166B"/>
    <w:rsid w:val="00585055"/>
    <w:rsid w:val="0059301E"/>
    <w:rsid w:val="005943F8"/>
    <w:rsid w:val="005A3E9C"/>
    <w:rsid w:val="005A7C99"/>
    <w:rsid w:val="005B6EE2"/>
    <w:rsid w:val="005C17CE"/>
    <w:rsid w:val="005E38E5"/>
    <w:rsid w:val="005F376E"/>
    <w:rsid w:val="00610D7C"/>
    <w:rsid w:val="006137A0"/>
    <w:rsid w:val="00630B62"/>
    <w:rsid w:val="006437DD"/>
    <w:rsid w:val="0067147F"/>
    <w:rsid w:val="006A7779"/>
    <w:rsid w:val="006B55C8"/>
    <w:rsid w:val="006B71A1"/>
    <w:rsid w:val="006D27DF"/>
    <w:rsid w:val="006E1451"/>
    <w:rsid w:val="006E411E"/>
    <w:rsid w:val="006E6686"/>
    <w:rsid w:val="006F6992"/>
    <w:rsid w:val="0070028B"/>
    <w:rsid w:val="00714F1A"/>
    <w:rsid w:val="00735726"/>
    <w:rsid w:val="00735F7E"/>
    <w:rsid w:val="00747B0E"/>
    <w:rsid w:val="007509C3"/>
    <w:rsid w:val="00761F7B"/>
    <w:rsid w:val="00767428"/>
    <w:rsid w:val="007767ED"/>
    <w:rsid w:val="00777E7D"/>
    <w:rsid w:val="00782FA2"/>
    <w:rsid w:val="007B0D0D"/>
    <w:rsid w:val="007C6DCD"/>
    <w:rsid w:val="007C7BFB"/>
    <w:rsid w:val="007D23C4"/>
    <w:rsid w:val="007D4F1F"/>
    <w:rsid w:val="007E5EFE"/>
    <w:rsid w:val="007E7CC2"/>
    <w:rsid w:val="00802C70"/>
    <w:rsid w:val="00804709"/>
    <w:rsid w:val="00834163"/>
    <w:rsid w:val="008349E4"/>
    <w:rsid w:val="00855309"/>
    <w:rsid w:val="00861F83"/>
    <w:rsid w:val="00862858"/>
    <w:rsid w:val="00872112"/>
    <w:rsid w:val="00873107"/>
    <w:rsid w:val="008746A1"/>
    <w:rsid w:val="008757AE"/>
    <w:rsid w:val="0088239F"/>
    <w:rsid w:val="00892453"/>
    <w:rsid w:val="008B7E1A"/>
    <w:rsid w:val="008C7D39"/>
    <w:rsid w:val="008D1392"/>
    <w:rsid w:val="008D2A0B"/>
    <w:rsid w:val="008F1070"/>
    <w:rsid w:val="00905EC3"/>
    <w:rsid w:val="00921FF5"/>
    <w:rsid w:val="00950EC7"/>
    <w:rsid w:val="00964148"/>
    <w:rsid w:val="0096542C"/>
    <w:rsid w:val="009678E7"/>
    <w:rsid w:val="00981909"/>
    <w:rsid w:val="00981E27"/>
    <w:rsid w:val="0099097D"/>
    <w:rsid w:val="0099262B"/>
    <w:rsid w:val="009A2D7D"/>
    <w:rsid w:val="009B23F5"/>
    <w:rsid w:val="009C09AB"/>
    <w:rsid w:val="009E1F7D"/>
    <w:rsid w:val="00A22247"/>
    <w:rsid w:val="00A25BFF"/>
    <w:rsid w:val="00A506AA"/>
    <w:rsid w:val="00A75D94"/>
    <w:rsid w:val="00A87EE9"/>
    <w:rsid w:val="00A907B8"/>
    <w:rsid w:val="00AA2494"/>
    <w:rsid w:val="00AA3EC5"/>
    <w:rsid w:val="00AA6A25"/>
    <w:rsid w:val="00AF36B3"/>
    <w:rsid w:val="00AF6DF2"/>
    <w:rsid w:val="00AF7559"/>
    <w:rsid w:val="00B1027E"/>
    <w:rsid w:val="00B452F2"/>
    <w:rsid w:val="00B472DB"/>
    <w:rsid w:val="00B640A7"/>
    <w:rsid w:val="00B65291"/>
    <w:rsid w:val="00B83877"/>
    <w:rsid w:val="00B917C5"/>
    <w:rsid w:val="00B9424F"/>
    <w:rsid w:val="00B96959"/>
    <w:rsid w:val="00B97134"/>
    <w:rsid w:val="00BC0882"/>
    <w:rsid w:val="00BF0893"/>
    <w:rsid w:val="00BF1223"/>
    <w:rsid w:val="00BF5228"/>
    <w:rsid w:val="00BF59D1"/>
    <w:rsid w:val="00BF622C"/>
    <w:rsid w:val="00C01A55"/>
    <w:rsid w:val="00C14B0A"/>
    <w:rsid w:val="00C21BF0"/>
    <w:rsid w:val="00C32DFB"/>
    <w:rsid w:val="00C54642"/>
    <w:rsid w:val="00C740AE"/>
    <w:rsid w:val="00C872F4"/>
    <w:rsid w:val="00CA7650"/>
    <w:rsid w:val="00CC3D1D"/>
    <w:rsid w:val="00CD19A5"/>
    <w:rsid w:val="00CE7E40"/>
    <w:rsid w:val="00D11ECE"/>
    <w:rsid w:val="00D1447B"/>
    <w:rsid w:val="00D23C64"/>
    <w:rsid w:val="00D42FA8"/>
    <w:rsid w:val="00D54F52"/>
    <w:rsid w:val="00D63F7D"/>
    <w:rsid w:val="00D73378"/>
    <w:rsid w:val="00D742D9"/>
    <w:rsid w:val="00D93D06"/>
    <w:rsid w:val="00DA3689"/>
    <w:rsid w:val="00DA3F56"/>
    <w:rsid w:val="00DB04DF"/>
    <w:rsid w:val="00DC5BE7"/>
    <w:rsid w:val="00E077C0"/>
    <w:rsid w:val="00E15984"/>
    <w:rsid w:val="00E176C2"/>
    <w:rsid w:val="00E311DC"/>
    <w:rsid w:val="00E327A5"/>
    <w:rsid w:val="00E34812"/>
    <w:rsid w:val="00E35897"/>
    <w:rsid w:val="00E428A3"/>
    <w:rsid w:val="00E46989"/>
    <w:rsid w:val="00E60597"/>
    <w:rsid w:val="00E73FDD"/>
    <w:rsid w:val="00E857F3"/>
    <w:rsid w:val="00E8654F"/>
    <w:rsid w:val="00E90CA5"/>
    <w:rsid w:val="00E90EB4"/>
    <w:rsid w:val="00E9737B"/>
    <w:rsid w:val="00EB407F"/>
    <w:rsid w:val="00EC6F92"/>
    <w:rsid w:val="00EC7A76"/>
    <w:rsid w:val="00ED65C9"/>
    <w:rsid w:val="00ED72E4"/>
    <w:rsid w:val="00EE7992"/>
    <w:rsid w:val="00F04619"/>
    <w:rsid w:val="00F05738"/>
    <w:rsid w:val="00F13473"/>
    <w:rsid w:val="00F213C8"/>
    <w:rsid w:val="00F33AA8"/>
    <w:rsid w:val="00F3587E"/>
    <w:rsid w:val="00F50439"/>
    <w:rsid w:val="00F52031"/>
    <w:rsid w:val="00F536BD"/>
    <w:rsid w:val="00F676E6"/>
    <w:rsid w:val="00F75AE8"/>
    <w:rsid w:val="00F87D63"/>
    <w:rsid w:val="00F96A61"/>
    <w:rsid w:val="00F9765A"/>
    <w:rsid w:val="00FA1363"/>
    <w:rsid w:val="00FD115B"/>
    <w:rsid w:val="00FE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Pr>
      <w:b/>
    </w:rPr>
  </w:style>
  <w:style w:type="paragraph" w:customStyle="1" w:styleId="1">
    <w:name w:val="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customStyle="1" w:styleId="listparagraphcxsplast">
    <w:name w:val="listparagraphcxsplast"/>
    <w:basedOn w:val="a"/>
    <w:rsid w:val="0038736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736D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38736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07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1076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1805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uiPriority w:val="22"/>
    <w:qFormat/>
    <w:rPr>
      <w:b/>
    </w:rPr>
  </w:style>
  <w:style w:type="paragraph" w:customStyle="1" w:styleId="1">
    <w:name w:val="Знак1"/>
    <w:basedOn w:val="a"/>
    <w:next w:val="a"/>
    <w:semiHidden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pPr>
      <w:spacing w:before="100" w:beforeAutospacing="1" w:after="100" w:afterAutospacing="1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1076A"/>
    <w:rPr>
      <w:rFonts w:ascii="Courier New" w:hAnsi="Courier New" w:cs="Courier New"/>
    </w:rPr>
  </w:style>
  <w:style w:type="paragraph" w:customStyle="1" w:styleId="printj">
    <w:name w:val="printj"/>
    <w:basedOn w:val="a"/>
    <w:pPr>
      <w:spacing w:before="100" w:beforeAutospacing="1" w:after="100" w:afterAutospacing="1"/>
    </w:pPr>
  </w:style>
  <w:style w:type="paragraph" w:customStyle="1" w:styleId="printc">
    <w:name w:val="printc"/>
    <w:basedOn w:val="a"/>
    <w:pPr>
      <w:spacing w:before="100" w:beforeAutospacing="1" w:after="100" w:afterAutospacing="1"/>
    </w:pPr>
  </w:style>
  <w:style w:type="paragraph" w:customStyle="1" w:styleId="ConsPlusNormal0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next w:val="a8"/>
    <w:link w:val="a9"/>
    <w:uiPriority w:val="1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a9">
    <w:name w:val="Название Знак"/>
    <w:link w:val="a7"/>
    <w:uiPriority w:val="10"/>
    <w:rsid w:val="0061076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a"/>
    <w:uiPriority w:val="99"/>
    <w:pPr>
      <w:spacing w:after="120"/>
    </w:pPr>
  </w:style>
  <w:style w:type="character" w:customStyle="1" w:styleId="aa">
    <w:name w:val="Основной текст Знак"/>
    <w:link w:val="a8"/>
    <w:uiPriority w:val="99"/>
    <w:semiHidden/>
    <w:rsid w:val="0061076A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List"/>
    <w:basedOn w:val="a8"/>
    <w:uiPriority w:val="99"/>
    <w:pPr>
      <w:suppressAutoHyphens/>
    </w:pPr>
    <w:rPr>
      <w:rFonts w:ascii="Arial" w:hAnsi="Arial" w:cs="Tahoma"/>
      <w:lang w:eastAsia="ar-SA"/>
    </w:rPr>
  </w:style>
  <w:style w:type="paragraph" w:customStyle="1" w:styleId="10">
    <w:name w:val="Знак Знак Знак1 Знак"/>
    <w:basedOn w:val="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61076A"/>
    <w:rPr>
      <w:sz w:val="0"/>
      <w:szCs w:val="0"/>
    </w:rPr>
  </w:style>
  <w:style w:type="paragraph" w:customStyle="1" w:styleId="14">
    <w:name w:val="Обычный + 14 пт"/>
    <w:basedOn w:val="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character" w:styleId="af">
    <w:name w:val="Emphasis"/>
    <w:uiPriority w:val="20"/>
    <w:qFormat/>
    <w:rsid w:val="00180592"/>
    <w:rPr>
      <w:i/>
    </w:rPr>
  </w:style>
  <w:style w:type="paragraph" w:customStyle="1" w:styleId="WW-">
    <w:name w:val="WW-Базовый"/>
    <w:rsid w:val="00F87D63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0">
    <w:name w:val="a"/>
    <w:basedOn w:val="a"/>
    <w:rsid w:val="003B42F8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56BB4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locked/>
    <w:rsid w:val="00B452F2"/>
    <w:rPr>
      <w:sz w:val="24"/>
    </w:rPr>
  </w:style>
  <w:style w:type="paragraph" w:styleId="af3">
    <w:name w:val="footer"/>
    <w:basedOn w:val="a"/>
    <w:link w:val="af4"/>
    <w:uiPriority w:val="99"/>
    <w:rsid w:val="00B452F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B452F2"/>
    <w:rPr>
      <w:sz w:val="24"/>
    </w:rPr>
  </w:style>
  <w:style w:type="paragraph" w:customStyle="1" w:styleId="listparagraphcxsplast">
    <w:name w:val="listparagraphcxsplast"/>
    <w:basedOn w:val="a"/>
    <w:rsid w:val="0038736D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736D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3873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7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7314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5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30020FD-7DAF-448C-B631-AA644841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10202</Characters>
  <Application>Microsoft Office Word</Application>
  <DocSecurity>0</DocSecurity>
  <Lines>85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Светлана</cp:lastModifiedBy>
  <cp:revision>2</cp:revision>
  <cp:lastPrinted>2021-12-08T08:54:00Z</cp:lastPrinted>
  <dcterms:created xsi:type="dcterms:W3CDTF">2021-12-27T07:48:00Z</dcterms:created>
  <dcterms:modified xsi:type="dcterms:W3CDTF">2021-12-27T07:48:00Z</dcterms:modified>
</cp:coreProperties>
</file>